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1F" w:rsidRDefault="00D9241F">
      <w:r w:rsidRPr="00D9241F">
        <w:rPr>
          <w:rFonts w:hint="eastAsia"/>
        </w:rPr>
        <w:t>面铜测厚仪</w:t>
      </w:r>
      <w:r w:rsidRPr="00D9241F">
        <w:t xml:space="preserve"> CMI165</w:t>
      </w:r>
    </w:p>
    <w:p w:rsidR="00D9241F" w:rsidRDefault="00D9241F">
      <w:r w:rsidRPr="00D9241F">
        <w:drawing>
          <wp:inline distT="0" distB="0" distL="0" distR="0" wp14:anchorId="53690169" wp14:editId="0D0478E8">
            <wp:extent cx="5274310" cy="4678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b/>
          <w:bCs/>
          <w:color w:val="666666"/>
          <w:kern w:val="0"/>
          <w:sz w:val="27"/>
          <w:szCs w:val="27"/>
        </w:rPr>
        <w:t>面铜测厚仪 CMI165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color w:val="666666"/>
          <w:kern w:val="0"/>
          <w:szCs w:val="21"/>
        </w:rPr>
        <w:t xml:space="preserve">    </w:t>
      </w:r>
      <w:r w:rsidRPr="00D924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CMI165是一款人性化设计、坚固耐用的世界首款带温度补偿功能的手持式面铜测厚仪。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 CMI165独有的温度补偿功能确保测量结果精确而不受铜箔温度的影响，仪器配有探针防护罩，确保探针的耐用性；配备探头照明方便测量时准确定位。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产品特色：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可测试高温的PCB铜箔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显示单位可为mils，μm或oz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可用于铜箔的来料检验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可用于蚀刻或整平后的铜厚定量测试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可用于电镀铜后的面铜厚度测试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配有SRP-T1，带有温度补偿功能的面铜测试头</w:t>
      </w:r>
    </w:p>
    <w:p w:rsidR="00D9241F" w:rsidRPr="0041437B" w:rsidRDefault="00D9241F" w:rsidP="0041437B">
      <w:pPr>
        <w:pStyle w:val="a3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可用于蚀刻后线路上的面铜厚度测试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产品规格：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--利用微电阻原理和独有的温度补偿功能通过四针式SRP-T1探头进行铜厚测量，符合EN 14571测试标准</w:t>
      </w:r>
    </w:p>
    <w:p w:rsidR="00D9241F" w:rsidRPr="00D9241F" w:rsidRDefault="00D9241F" w:rsidP="00D924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9241F">
        <w:rPr>
          <w:rFonts w:ascii="宋体" w:eastAsia="宋体" w:hAnsi="宋体" w:cs="宋体"/>
          <w:noProof/>
          <w:color w:val="666666"/>
          <w:kern w:val="0"/>
          <w:sz w:val="24"/>
          <w:szCs w:val="24"/>
        </w:rPr>
        <w:drawing>
          <wp:inline distT="0" distB="0" distL="0" distR="0" wp14:anchorId="549D53D8" wp14:editId="2C6795F0">
            <wp:extent cx="3810000" cy="3854450"/>
            <wp:effectExtent l="0" t="0" r="0" b="0"/>
            <wp:docPr id="49" name="图片 49" descr="http://www.digitophk.com/UploadFiles/2013031614000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gitophk.com/UploadFiles/20130316140002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厚度测量范围：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化学铜：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0.25 - 12.7 </w:t>
      </w:r>
      <w:proofErr w:type="spellStart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μm</w:t>
      </w:r>
      <w:proofErr w:type="spellEnd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(0.01 - 0.5 mils)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br/>
        <w:t>                            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电镀铜：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2.0 - 254 </w:t>
      </w:r>
      <w:proofErr w:type="spellStart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μm</w:t>
      </w:r>
      <w:proofErr w:type="spellEnd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(0.1 - 10 mils)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仪器再现性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:  0.08 </w:t>
      </w:r>
      <w:proofErr w:type="spellStart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μm</w:t>
      </w:r>
      <w:proofErr w:type="spellEnd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 at 20 </w:t>
      </w:r>
      <w:proofErr w:type="spellStart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μm</w:t>
      </w:r>
      <w:proofErr w:type="spellEnd"/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 (0.003 mils at 0.79 mils)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强大的数据统计分析功能，包括数据记录平均数、标准差和上下限提醒功能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仪器的操作界面有英文和简体中文两种语言供选择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仪器无需特殊规格标准片，可实现蚀刻后的线型铜箔的厚度测量，可测线宽范围低至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 xml:space="preserve">0.2 mm 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仪器可以储存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9690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条检测结果（</w:t>
      </w: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测试日期时间可自行设定）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测试数据通过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USB2.0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实现高速传输，也可保存为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Excel</w:t>
      </w:r>
      <w:r w:rsidRPr="0041437B">
        <w:rPr>
          <w:rFonts w:ascii="Arial" w:eastAsia="宋体" w:hAnsi="Arial" w:cs="Arial"/>
          <w:color w:val="666666"/>
          <w:kern w:val="0"/>
          <w:sz w:val="24"/>
          <w:szCs w:val="24"/>
        </w:rPr>
        <w:t>格式文</w:t>
      </w: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件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仪器为工厂预校准</w:t>
      </w:r>
    </w:p>
    <w:p w:rsidR="00D9241F" w:rsidRPr="0041437B" w:rsidRDefault="00D9241F" w:rsidP="0041437B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客户可根据不同应用灵活设置仪器</w:t>
      </w:r>
    </w:p>
    <w:p w:rsidR="00D9241F" w:rsidRDefault="00D9241F" w:rsidP="004143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bookmarkStart w:id="0" w:name="_GoBack"/>
      <w:bookmarkEnd w:id="0"/>
      <w:r w:rsidRPr="0041437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仪器使用普通AA电池供电</w:t>
      </w:r>
    </w:p>
    <w:sectPr w:rsidR="00D9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B0A"/>
    <w:multiLevelType w:val="hybridMultilevel"/>
    <w:tmpl w:val="98D46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sz w:val="24"/>
      </w:rPr>
    </w:lvl>
    <w:lvl w:ilvl="2" w:tplc="EE06DDB2">
      <w:numFmt w:val="bullet"/>
      <w:lvlText w:val=""/>
      <w:lvlJc w:val="left"/>
      <w:pPr>
        <w:ind w:left="1200" w:hanging="360"/>
      </w:pPr>
      <w:rPr>
        <w:rFonts w:ascii="Wingdings" w:eastAsia="宋体" w:hAnsi="Wingdings" w:cs="宋体" w:hint="default"/>
        <w:sz w:val="24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849A4"/>
    <w:multiLevelType w:val="hybridMultilevel"/>
    <w:tmpl w:val="148C7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F"/>
    <w:rsid w:val="0041437B"/>
    <w:rsid w:val="00D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99BA"/>
  <w15:chartTrackingRefBased/>
  <w15:docId w15:val="{02B3CA92-3EB8-4433-ABDD-071C373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赵保峰</dc:creator>
  <cp:keywords/>
  <dc:description/>
  <cp:lastModifiedBy>赵保峰</cp:lastModifiedBy>
  <cp:revision>2</cp:revision>
  <dcterms:created xsi:type="dcterms:W3CDTF">2018-07-07T07:54:00Z</dcterms:created>
  <dcterms:modified xsi:type="dcterms:W3CDTF">2018-07-07T08:07:00Z</dcterms:modified>
</cp:coreProperties>
</file>